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0" w:rsidRPr="00C55BC9" w:rsidRDefault="00C55BC9">
      <w:pPr>
        <w:rPr>
          <w:b/>
        </w:rPr>
      </w:pPr>
      <w:r w:rsidRPr="00C55BC9">
        <w:rPr>
          <w:b/>
        </w:rPr>
        <w:t>Bijlage Materiaalcommissaris  - Volledige i</w:t>
      </w:r>
      <w:r w:rsidR="00237B60" w:rsidRPr="00C55BC9">
        <w:rPr>
          <w:b/>
        </w:rPr>
        <w:t>nventaris</w:t>
      </w:r>
      <w:r>
        <w:rPr>
          <w:b/>
        </w:rPr>
        <w:t xml:space="preserve"> 24 augustus 2014</w:t>
      </w:r>
      <w:bookmarkStart w:id="0" w:name="_GoBack"/>
      <w:bookmarkEnd w:id="0"/>
    </w:p>
    <w:p w:rsidR="00361416" w:rsidRDefault="00361416" w:rsidP="00361416">
      <w:pPr>
        <w:pStyle w:val="Lijstalinea"/>
        <w:numPr>
          <w:ilvl w:val="0"/>
          <w:numId w:val="1"/>
        </w:numPr>
      </w:pPr>
      <w:r>
        <w:t>57 plastic borden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8 houten borden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52 spellen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6 Garde klokken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45 notatieboekjes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Ruim 1300 notatieblaadjes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2 prikborden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1 demonstratiebord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2 antieke(?) klokken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2 whiteboards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1 Schoonheidsspiegel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20 stappenboekjes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2 zeer oude bekers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1 printer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10 schaakboeken oud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3 startpakketten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Ruim 25 externe formulieren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Digi handleiding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1 Gong en hamer</w:t>
      </w:r>
    </w:p>
    <w:p w:rsidR="00361416" w:rsidRDefault="00361416" w:rsidP="00361416">
      <w:pPr>
        <w:pStyle w:val="Lijstalinea"/>
        <w:numPr>
          <w:ilvl w:val="0"/>
          <w:numId w:val="1"/>
        </w:numPr>
      </w:pPr>
      <w:r>
        <w:t>40 pennen</w:t>
      </w:r>
    </w:p>
    <w:p w:rsidR="009F391B" w:rsidRDefault="00361416" w:rsidP="00361416">
      <w:pPr>
        <w:pStyle w:val="Lijstalinea"/>
        <w:numPr>
          <w:ilvl w:val="0"/>
          <w:numId w:val="1"/>
        </w:numPr>
      </w:pPr>
      <w:r>
        <w:t>Ruim 150 blaaadjes printerpapier</w:t>
      </w:r>
    </w:p>
    <w:p w:rsidR="009F391B" w:rsidRDefault="009F391B" w:rsidP="00361416">
      <w:pPr>
        <w:pStyle w:val="Lijstalinea"/>
        <w:numPr>
          <w:ilvl w:val="0"/>
          <w:numId w:val="1"/>
        </w:numPr>
      </w:pPr>
      <w:r>
        <w:t>1 reparatieset</w:t>
      </w:r>
    </w:p>
    <w:p w:rsidR="009F391B" w:rsidRDefault="009F391B" w:rsidP="00361416">
      <w:pPr>
        <w:pStyle w:val="Lijstalinea"/>
        <w:numPr>
          <w:ilvl w:val="0"/>
          <w:numId w:val="1"/>
        </w:numPr>
      </w:pPr>
      <w:r>
        <w:t>1 Rode loper groot</w:t>
      </w:r>
    </w:p>
    <w:p w:rsidR="00605648" w:rsidRDefault="00605648" w:rsidP="00361416">
      <w:pPr>
        <w:pStyle w:val="Lijstalinea"/>
        <w:numPr>
          <w:ilvl w:val="0"/>
          <w:numId w:val="1"/>
        </w:numPr>
      </w:pPr>
      <w:r>
        <w:t>10 dozen met reservestukken</w:t>
      </w:r>
    </w:p>
    <w:p w:rsidR="00582E94" w:rsidRDefault="00582E94" w:rsidP="00361416">
      <w:pPr>
        <w:pStyle w:val="Lijstalinea"/>
        <w:numPr>
          <w:ilvl w:val="0"/>
          <w:numId w:val="1"/>
        </w:numPr>
      </w:pPr>
      <w:r>
        <w:t>Potje met geld (inkomsten notatieboekjes etc)</w:t>
      </w:r>
    </w:p>
    <w:p w:rsidR="00797BD5" w:rsidRDefault="00797BD5" w:rsidP="00361416">
      <w:pPr>
        <w:pStyle w:val="Lijstalinea"/>
        <w:numPr>
          <w:ilvl w:val="0"/>
          <w:numId w:val="1"/>
        </w:numPr>
      </w:pPr>
      <w:r>
        <w:t>8 schaakboeken (oud)</w:t>
      </w:r>
    </w:p>
    <w:p w:rsidR="009F391B" w:rsidRDefault="009F391B" w:rsidP="009F391B">
      <w:pPr>
        <w:ind w:left="360"/>
      </w:pPr>
    </w:p>
    <w:p w:rsidR="00237B60" w:rsidRDefault="009F391B" w:rsidP="009F391B">
      <w:pPr>
        <w:ind w:left="360"/>
      </w:pPr>
      <w:r>
        <w:t xml:space="preserve">Batterijen en whiteboardstiften waren niet aanwezig (of </w:t>
      </w:r>
      <w:r w:rsidR="00582E94">
        <w:t>niet</w:t>
      </w:r>
      <w:r>
        <w:t xml:space="preserve"> </w:t>
      </w:r>
      <w:r w:rsidR="00582E94">
        <w:t>ge</w:t>
      </w:r>
      <w:r>
        <w:t>v</w:t>
      </w:r>
      <w:r w:rsidR="00582E94">
        <w:t>o</w:t>
      </w:r>
      <w:r>
        <w:t>nden). Wordt aangevuld. Tevens te weinig startpakketten, moeten een aantal geprint worden.</w:t>
      </w:r>
      <w:r w:rsidR="00582E94">
        <w:t xml:space="preserve"> Uit het potje met geld is 75 euro gehaald om verleiding te voorkomen. Afgedragen aan de penningme</w:t>
      </w:r>
      <w:r w:rsidR="00797BD5">
        <w:t>e</w:t>
      </w:r>
      <w:r w:rsidR="00582E94">
        <w:t xml:space="preserve">ster. </w:t>
      </w:r>
      <w:r w:rsidR="00361416">
        <w:br/>
      </w:r>
    </w:p>
    <w:p w:rsidR="00361416" w:rsidRDefault="00361416"/>
    <w:sectPr w:rsidR="0036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6A0"/>
    <w:multiLevelType w:val="hybridMultilevel"/>
    <w:tmpl w:val="A2924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60"/>
    <w:rsid w:val="00237B60"/>
    <w:rsid w:val="00361416"/>
    <w:rsid w:val="00582E94"/>
    <w:rsid w:val="00605648"/>
    <w:rsid w:val="00797BD5"/>
    <w:rsid w:val="009F391B"/>
    <w:rsid w:val="00C55BC9"/>
    <w:rsid w:val="00CB09F5"/>
    <w:rsid w:val="00F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kvolk</cp:lastModifiedBy>
  <cp:revision>2</cp:revision>
  <dcterms:created xsi:type="dcterms:W3CDTF">2014-08-24T19:52:00Z</dcterms:created>
  <dcterms:modified xsi:type="dcterms:W3CDTF">2014-08-24T19:52:00Z</dcterms:modified>
</cp:coreProperties>
</file>